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4D2354">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北京市门头沟区</w:t>
      </w:r>
      <w:r>
        <w:rPr>
          <w:rFonts w:hint="eastAsia" w:ascii="方正小标宋简体" w:hAnsi="方正小标宋简体" w:eastAsia="方正小标宋简体" w:cs="方正小标宋简体"/>
          <w:bCs/>
          <w:sz w:val="44"/>
          <w:szCs w:val="44"/>
          <w:lang w:eastAsia="zh-CN"/>
        </w:rPr>
        <w:t>关于促进门头沟农村地区劳动力输出就业公共服务类岗位补贴的办法（试行）实施情况公开征集意见</w:t>
      </w:r>
      <w:r>
        <w:rPr>
          <w:rFonts w:hint="eastAsia" w:ascii="方正小标宋简体" w:hAnsi="方正小标宋简体" w:eastAsia="方正小标宋简体" w:cs="方正小标宋简体"/>
          <w:bCs/>
          <w:sz w:val="44"/>
          <w:szCs w:val="44"/>
        </w:rPr>
        <w:t>的起草说明</w:t>
      </w:r>
    </w:p>
    <w:p w14:paraId="42B5A41D">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jc w:val="center"/>
        <w:textAlignment w:val="auto"/>
        <w:rPr>
          <w:rFonts w:ascii="方正小标宋简体" w:hAnsi="方正小标宋简体" w:eastAsia="方正小标宋简体" w:cs="方正小标宋简体"/>
          <w:bCs/>
          <w:sz w:val="44"/>
          <w:szCs w:val="44"/>
        </w:rPr>
      </w:pPr>
    </w:p>
    <w:p w14:paraId="77C8C597">
      <w:pPr>
        <w:spacing w:beforeLines="0" w:afterLines="0" w:line="560" w:lineRule="exact"/>
        <w:ind w:firstLine="640" w:firstLineChars="200"/>
        <w:rPr>
          <w:rFonts w:hint="eastAsia" w:ascii="仿宋_GB2312" w:hAnsi="仿宋" w:eastAsia="仿宋_GB2312"/>
          <w:sz w:val="32"/>
        </w:rPr>
      </w:pPr>
      <w:r>
        <w:rPr>
          <w:rFonts w:hint="eastAsia" w:ascii="仿宋_GB2312" w:hAnsi="仿宋" w:eastAsia="仿宋_GB2312"/>
          <w:sz w:val="32"/>
        </w:rPr>
        <w:t>为进一步落实市委、市政府关于疏解整治促提升，促进农民增收和促进农村劳动力就业的工作任务，实现本区农村地区劳动力资源与城市公共服务类岗位有效对接，鼓励本区农村地区劳动力跨区域输出就业，切实破解农村</w:t>
      </w:r>
      <w:r>
        <w:rPr>
          <w:rFonts w:hint="eastAsia" w:ascii="仿宋_GB2312" w:hAnsi="仿宋" w:eastAsia="仿宋_GB2312"/>
          <w:sz w:val="32"/>
          <w:lang w:eastAsia="zh-CN"/>
        </w:rPr>
        <w:t>地区</w:t>
      </w:r>
      <w:r>
        <w:rPr>
          <w:rFonts w:hint="eastAsia" w:ascii="仿宋_GB2312" w:hAnsi="仿宋" w:eastAsia="仿宋_GB2312"/>
          <w:sz w:val="32"/>
        </w:rPr>
        <w:t>劳动力就业难题、拓宽农民增收渠道，助力乡村振兴与城乡融合发展，根据《关于城市公共服务类岗位安置本市农村地区劳动力就业促进农民增收政策有关工作的通知》（京人社就发〔2018〕106号）文件精神，结合本区劳动力就业实际需求及岗位对接工作开展现状，区人社局</w:t>
      </w:r>
      <w:r>
        <w:rPr>
          <w:rFonts w:hint="eastAsia" w:ascii="仿宋_GB2312" w:hAnsi="仿宋" w:eastAsia="仿宋_GB2312"/>
          <w:sz w:val="32"/>
          <w:lang w:eastAsia="zh-CN"/>
        </w:rPr>
        <w:t>联合区农委、区财政局</w:t>
      </w:r>
      <w:r>
        <w:rPr>
          <w:rFonts w:hint="eastAsia" w:ascii="仿宋_GB2312" w:hAnsi="仿宋" w:eastAsia="仿宋_GB2312"/>
          <w:sz w:val="32"/>
        </w:rPr>
        <w:t>经过多方调研、反复论证，</w:t>
      </w:r>
      <w:r>
        <w:rPr>
          <w:rFonts w:hint="eastAsia" w:ascii="仿宋_GB2312" w:hAnsi="仿宋" w:eastAsia="仿宋_GB2312"/>
          <w:sz w:val="32"/>
          <w:lang w:val="en-US" w:eastAsia="zh-CN"/>
        </w:rPr>
        <w:t>2018年6月1日</w:t>
      </w:r>
      <w:r>
        <w:rPr>
          <w:rFonts w:hint="eastAsia" w:ascii="仿宋_GB2312" w:hAnsi="仿宋" w:eastAsia="仿宋_GB2312"/>
          <w:sz w:val="32"/>
        </w:rPr>
        <w:t>制定了《关于促进门头沟农村地区劳动力输出就业公共服务类岗位补贴的办法（试行）》（门人社发〔2018〕52号）。</w:t>
      </w:r>
    </w:p>
    <w:p w14:paraId="221EFC63">
      <w:pPr>
        <w:spacing w:beforeLines="0" w:afterLines="0" w:line="560" w:lineRule="exact"/>
        <w:ind w:firstLine="640" w:firstLineChars="200"/>
        <w:rPr>
          <w:rFonts w:hint="eastAsia" w:ascii="仿宋_GB2312" w:hAnsi="仿宋" w:eastAsia="仿宋_GB2312"/>
          <w:sz w:val="32"/>
        </w:rPr>
      </w:pPr>
      <w:r>
        <w:rPr>
          <w:rFonts w:hint="eastAsia" w:ascii="仿宋_GB2312" w:hAnsi="仿宋" w:eastAsia="仿宋_GB2312"/>
          <w:sz w:val="32"/>
          <w:lang w:eastAsia="zh-CN"/>
        </w:rPr>
        <w:t>文件</w:t>
      </w:r>
      <w:r>
        <w:rPr>
          <w:rFonts w:hint="eastAsia" w:ascii="仿宋_GB2312" w:hAnsi="仿宋" w:eastAsia="仿宋_GB2312"/>
          <w:sz w:val="32"/>
        </w:rPr>
        <w:t>主要内容为实现本区农村地区劳动力资源与城市公共服务类岗位有效对接，鼓励本区农村地区劳动力跨区域输出就，同时提升农村</w:t>
      </w:r>
      <w:r>
        <w:rPr>
          <w:rFonts w:hint="eastAsia" w:ascii="仿宋_GB2312" w:hAnsi="仿宋" w:eastAsia="仿宋_GB2312"/>
          <w:sz w:val="32"/>
          <w:lang w:eastAsia="zh-CN"/>
        </w:rPr>
        <w:t>地区</w:t>
      </w:r>
      <w:r>
        <w:rPr>
          <w:rFonts w:hint="eastAsia" w:ascii="仿宋_GB2312" w:hAnsi="仿宋" w:eastAsia="仿宋_GB2312"/>
          <w:sz w:val="32"/>
        </w:rPr>
        <w:t>劳动力就业稳定性与收入水平。</w:t>
      </w:r>
    </w:p>
    <w:p w14:paraId="759D3486">
      <w:pPr>
        <w:spacing w:beforeLines="0" w:afterLines="0"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黑体" w:eastAsia="仿宋_GB2312"/>
          <w:color w:val="auto"/>
          <w:sz w:val="32"/>
          <w:szCs w:val="32"/>
          <w:lang w:eastAsia="zh-CN"/>
        </w:rPr>
        <w:t>根据《门头沟区行政规范性文件后评估工作制度》规定，为全面推进依法行政，增强行政规范性文件的公信力和执行力，及时掌握政策落地实效，优化完善就业服务保障举措，区人社局成立了专项评估小组，制定了科学细致的</w:t>
      </w:r>
      <w:bookmarkStart w:id="0" w:name="_GoBack"/>
      <w:bookmarkEnd w:id="0"/>
      <w:r>
        <w:rPr>
          <w:rFonts w:hint="eastAsia" w:ascii="仿宋_GB2312" w:hAnsi="黑体" w:eastAsia="仿宋_GB2312"/>
          <w:color w:val="auto"/>
          <w:sz w:val="32"/>
          <w:szCs w:val="32"/>
          <w:lang w:eastAsia="zh-CN"/>
        </w:rPr>
        <w:t>评估方案，组织召开了专题调研会，对文件实施以来的政策执行情况、成效等进行了全面梳理，决定对该规范性文件开展后评估，对文件的内容、实施成效、存在问题等进行调查、分析、评价。现面向社会对该文件的内容、实施效果、存在问题公开征求意见，欢迎社会各界提出意见和建议。</w:t>
      </w:r>
    </w:p>
    <w:p w14:paraId="45EFFC62">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color w:val="auto"/>
          <w:sz w:val="32"/>
          <w:szCs w:val="32"/>
          <w:lang w:eastAsia="zh-CN"/>
        </w:rPr>
      </w:pPr>
    </w:p>
    <w:p w14:paraId="58B7A54F">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门头沟区</w:t>
      </w:r>
      <w:r>
        <w:rPr>
          <w:rFonts w:hint="eastAsia" w:ascii="仿宋_GB2312" w:hAnsi="仿宋_GB2312" w:eastAsia="仿宋_GB2312" w:cs="仿宋_GB2312"/>
          <w:color w:val="auto"/>
          <w:sz w:val="32"/>
          <w:szCs w:val="32"/>
          <w:lang w:eastAsia="zh-CN"/>
        </w:rPr>
        <w:t>人社局</w:t>
      </w:r>
    </w:p>
    <w:p w14:paraId="1DB90FE7">
      <w:pPr>
        <w:pStyle w:val="8"/>
        <w:keepNext w:val="0"/>
        <w:keepLines w:val="0"/>
        <w:pageBreakBefore w:val="0"/>
        <w:widowControl/>
        <w:kinsoku/>
        <w:wordWrap w:val="0"/>
        <w:overflowPunct/>
        <w:topLinePunct w:val="0"/>
        <w:autoSpaceDE/>
        <w:autoSpaceDN/>
        <w:bidi w:val="0"/>
        <w:adjustRightInd w:val="0"/>
        <w:snapToGrid w:val="0"/>
        <w:spacing w:beforeAutospacing="0" w:afterAutospacing="0" w:line="560" w:lineRule="exact"/>
        <w:ind w:firstLine="640" w:firstLineChars="200"/>
        <w:jc w:val="righ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 xml:space="preserve">日 </w:t>
      </w:r>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9F6259-D945-4A27-ADD0-CC0491BF946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1EB8EE33-75AF-48BC-83DE-3966FB3538EF}"/>
  </w:font>
  <w:font w:name="仿宋_GB2312">
    <w:panose1 w:val="02010609030101010101"/>
    <w:charset w:val="86"/>
    <w:family w:val="modern"/>
    <w:pitch w:val="default"/>
    <w:sig w:usb0="00000001" w:usb1="080E0000" w:usb2="00000000" w:usb3="00000000" w:csb0="00040000" w:csb1="00000000"/>
    <w:embedRegular r:id="rId3" w:fontKey="{5961C3EF-1761-4A6D-BD8B-18541D90B68D}"/>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script"/>
    <w:pitch w:val="default"/>
    <w:sig w:usb0="00000001" w:usb1="08000000" w:usb2="00000000" w:usb3="00000000" w:csb0="00040000" w:csb1="00000000"/>
    <w:embedRegular r:id="rId4" w:fontKey="{C403A425-5D87-4A4B-9399-0AECD5067DC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C7C"/>
    <w:rsid w:val="00006040"/>
    <w:rsid w:val="0006458C"/>
    <w:rsid w:val="000650EA"/>
    <w:rsid w:val="0007372C"/>
    <w:rsid w:val="00083864"/>
    <w:rsid w:val="000909D5"/>
    <w:rsid w:val="0009701A"/>
    <w:rsid w:val="000A4215"/>
    <w:rsid w:val="000D33A6"/>
    <w:rsid w:val="000D474B"/>
    <w:rsid w:val="000E2E3D"/>
    <w:rsid w:val="000E45A2"/>
    <w:rsid w:val="00127577"/>
    <w:rsid w:val="00133803"/>
    <w:rsid w:val="00142ADB"/>
    <w:rsid w:val="001469A9"/>
    <w:rsid w:val="00163DF6"/>
    <w:rsid w:val="00187285"/>
    <w:rsid w:val="001B36FA"/>
    <w:rsid w:val="001E5F7B"/>
    <w:rsid w:val="001F1CE5"/>
    <w:rsid w:val="002103A0"/>
    <w:rsid w:val="00231374"/>
    <w:rsid w:val="00257642"/>
    <w:rsid w:val="00265877"/>
    <w:rsid w:val="002778C6"/>
    <w:rsid w:val="00284D5D"/>
    <w:rsid w:val="00285F85"/>
    <w:rsid w:val="00297DDD"/>
    <w:rsid w:val="002B682E"/>
    <w:rsid w:val="002C5B17"/>
    <w:rsid w:val="00304447"/>
    <w:rsid w:val="00326E9C"/>
    <w:rsid w:val="0033750F"/>
    <w:rsid w:val="003417DD"/>
    <w:rsid w:val="00355389"/>
    <w:rsid w:val="00366FD7"/>
    <w:rsid w:val="00376B8B"/>
    <w:rsid w:val="00382A7C"/>
    <w:rsid w:val="00392C72"/>
    <w:rsid w:val="003B18B2"/>
    <w:rsid w:val="003B2106"/>
    <w:rsid w:val="003B3743"/>
    <w:rsid w:val="003D0A63"/>
    <w:rsid w:val="004051FE"/>
    <w:rsid w:val="00427596"/>
    <w:rsid w:val="00441180"/>
    <w:rsid w:val="00447F91"/>
    <w:rsid w:val="0048395E"/>
    <w:rsid w:val="00486B91"/>
    <w:rsid w:val="004C543A"/>
    <w:rsid w:val="00502779"/>
    <w:rsid w:val="00510DFB"/>
    <w:rsid w:val="00517312"/>
    <w:rsid w:val="00521154"/>
    <w:rsid w:val="0053157B"/>
    <w:rsid w:val="00536723"/>
    <w:rsid w:val="00541553"/>
    <w:rsid w:val="0055410F"/>
    <w:rsid w:val="00555988"/>
    <w:rsid w:val="00565608"/>
    <w:rsid w:val="00580F47"/>
    <w:rsid w:val="00590E77"/>
    <w:rsid w:val="005E44F2"/>
    <w:rsid w:val="006077FC"/>
    <w:rsid w:val="00615219"/>
    <w:rsid w:val="00616965"/>
    <w:rsid w:val="0063100B"/>
    <w:rsid w:val="006907BE"/>
    <w:rsid w:val="00695A8A"/>
    <w:rsid w:val="006C40C4"/>
    <w:rsid w:val="006C7209"/>
    <w:rsid w:val="006E2561"/>
    <w:rsid w:val="006E6C01"/>
    <w:rsid w:val="00710389"/>
    <w:rsid w:val="00737ECD"/>
    <w:rsid w:val="0074759A"/>
    <w:rsid w:val="007601D3"/>
    <w:rsid w:val="00770E11"/>
    <w:rsid w:val="00773009"/>
    <w:rsid w:val="00774767"/>
    <w:rsid w:val="007867CD"/>
    <w:rsid w:val="007904B5"/>
    <w:rsid w:val="007A1EBB"/>
    <w:rsid w:val="007A33BC"/>
    <w:rsid w:val="007A4BFB"/>
    <w:rsid w:val="007A7917"/>
    <w:rsid w:val="007B795D"/>
    <w:rsid w:val="007F144E"/>
    <w:rsid w:val="008327D3"/>
    <w:rsid w:val="008641F8"/>
    <w:rsid w:val="0087047C"/>
    <w:rsid w:val="00870CC3"/>
    <w:rsid w:val="00895BFF"/>
    <w:rsid w:val="00897F94"/>
    <w:rsid w:val="008C05AD"/>
    <w:rsid w:val="008C1956"/>
    <w:rsid w:val="008C414D"/>
    <w:rsid w:val="008D1432"/>
    <w:rsid w:val="008E2850"/>
    <w:rsid w:val="008E3276"/>
    <w:rsid w:val="008F261B"/>
    <w:rsid w:val="009130FB"/>
    <w:rsid w:val="00930C36"/>
    <w:rsid w:val="00941E8C"/>
    <w:rsid w:val="009463C7"/>
    <w:rsid w:val="00947397"/>
    <w:rsid w:val="00972152"/>
    <w:rsid w:val="00995D6D"/>
    <w:rsid w:val="009A0937"/>
    <w:rsid w:val="009C07E4"/>
    <w:rsid w:val="009E3C09"/>
    <w:rsid w:val="00A302AA"/>
    <w:rsid w:val="00A4188D"/>
    <w:rsid w:val="00A67101"/>
    <w:rsid w:val="00A76363"/>
    <w:rsid w:val="00A8226C"/>
    <w:rsid w:val="00A8654B"/>
    <w:rsid w:val="00AE5567"/>
    <w:rsid w:val="00B158F6"/>
    <w:rsid w:val="00B52C7C"/>
    <w:rsid w:val="00B64369"/>
    <w:rsid w:val="00B721CB"/>
    <w:rsid w:val="00B92E89"/>
    <w:rsid w:val="00BA0AAE"/>
    <w:rsid w:val="00BA3507"/>
    <w:rsid w:val="00BC27F9"/>
    <w:rsid w:val="00BE4A91"/>
    <w:rsid w:val="00C03434"/>
    <w:rsid w:val="00C66DCC"/>
    <w:rsid w:val="00C91843"/>
    <w:rsid w:val="00CB204C"/>
    <w:rsid w:val="00CB2EBC"/>
    <w:rsid w:val="00CC767C"/>
    <w:rsid w:val="00CE3E7C"/>
    <w:rsid w:val="00D169F4"/>
    <w:rsid w:val="00D26B16"/>
    <w:rsid w:val="00D337EC"/>
    <w:rsid w:val="00D34B0A"/>
    <w:rsid w:val="00D35237"/>
    <w:rsid w:val="00D65F8E"/>
    <w:rsid w:val="00DD1103"/>
    <w:rsid w:val="00DD5BD6"/>
    <w:rsid w:val="00DE0226"/>
    <w:rsid w:val="00DF24F2"/>
    <w:rsid w:val="00DF7054"/>
    <w:rsid w:val="00E04AE8"/>
    <w:rsid w:val="00E17747"/>
    <w:rsid w:val="00E45223"/>
    <w:rsid w:val="00E53691"/>
    <w:rsid w:val="00E5452D"/>
    <w:rsid w:val="00E6046D"/>
    <w:rsid w:val="00E72E7A"/>
    <w:rsid w:val="00EB3A8C"/>
    <w:rsid w:val="00EF30F9"/>
    <w:rsid w:val="00F05CDF"/>
    <w:rsid w:val="00F36B72"/>
    <w:rsid w:val="00F43B44"/>
    <w:rsid w:val="00F91C7E"/>
    <w:rsid w:val="00FB33CB"/>
    <w:rsid w:val="00FD4BEC"/>
    <w:rsid w:val="00FF12FA"/>
    <w:rsid w:val="016B2A4C"/>
    <w:rsid w:val="017340BB"/>
    <w:rsid w:val="018971BB"/>
    <w:rsid w:val="052D77BA"/>
    <w:rsid w:val="05484045"/>
    <w:rsid w:val="082442C2"/>
    <w:rsid w:val="0975326F"/>
    <w:rsid w:val="0A674FC6"/>
    <w:rsid w:val="0C21181B"/>
    <w:rsid w:val="0C865A4D"/>
    <w:rsid w:val="0CEC783F"/>
    <w:rsid w:val="0D8A66F3"/>
    <w:rsid w:val="10E94E45"/>
    <w:rsid w:val="1220009E"/>
    <w:rsid w:val="13A16079"/>
    <w:rsid w:val="170A5CFE"/>
    <w:rsid w:val="190344DA"/>
    <w:rsid w:val="1D635CF2"/>
    <w:rsid w:val="1E525876"/>
    <w:rsid w:val="1EA8331C"/>
    <w:rsid w:val="1FAD6BB4"/>
    <w:rsid w:val="21F64C62"/>
    <w:rsid w:val="22046430"/>
    <w:rsid w:val="228C7728"/>
    <w:rsid w:val="23467AF2"/>
    <w:rsid w:val="242A6002"/>
    <w:rsid w:val="24B161A7"/>
    <w:rsid w:val="265F5BE6"/>
    <w:rsid w:val="27E50231"/>
    <w:rsid w:val="281945F0"/>
    <w:rsid w:val="2930633D"/>
    <w:rsid w:val="29316D86"/>
    <w:rsid w:val="2AC27350"/>
    <w:rsid w:val="2B947B36"/>
    <w:rsid w:val="2C8E511B"/>
    <w:rsid w:val="2D1075CD"/>
    <w:rsid w:val="2FF949B8"/>
    <w:rsid w:val="32907016"/>
    <w:rsid w:val="32CB01BE"/>
    <w:rsid w:val="3458724C"/>
    <w:rsid w:val="35462C9E"/>
    <w:rsid w:val="35A620DA"/>
    <w:rsid w:val="378879CC"/>
    <w:rsid w:val="3BED7E28"/>
    <w:rsid w:val="3C6F210D"/>
    <w:rsid w:val="3DA82DB4"/>
    <w:rsid w:val="3F632A36"/>
    <w:rsid w:val="3F8D5107"/>
    <w:rsid w:val="40E801A2"/>
    <w:rsid w:val="41C553E8"/>
    <w:rsid w:val="435607DF"/>
    <w:rsid w:val="443A06F6"/>
    <w:rsid w:val="47124CBA"/>
    <w:rsid w:val="478F2DCD"/>
    <w:rsid w:val="48170A07"/>
    <w:rsid w:val="4AD42B9B"/>
    <w:rsid w:val="4CCA0501"/>
    <w:rsid w:val="4CEE5B90"/>
    <w:rsid w:val="4FBF2665"/>
    <w:rsid w:val="50BD4410"/>
    <w:rsid w:val="522F6730"/>
    <w:rsid w:val="523A5839"/>
    <w:rsid w:val="53186125"/>
    <w:rsid w:val="54F00EC8"/>
    <w:rsid w:val="5795611F"/>
    <w:rsid w:val="57E60A7F"/>
    <w:rsid w:val="580D35E9"/>
    <w:rsid w:val="58CB77C6"/>
    <w:rsid w:val="59660E50"/>
    <w:rsid w:val="59BC4E0F"/>
    <w:rsid w:val="5A7105AF"/>
    <w:rsid w:val="5FB72D0F"/>
    <w:rsid w:val="600E7EB1"/>
    <w:rsid w:val="63052A22"/>
    <w:rsid w:val="639C2BEF"/>
    <w:rsid w:val="66490CA6"/>
    <w:rsid w:val="675D2FC4"/>
    <w:rsid w:val="67C35699"/>
    <w:rsid w:val="68A441EA"/>
    <w:rsid w:val="68C73A49"/>
    <w:rsid w:val="68F753FA"/>
    <w:rsid w:val="68FD5903"/>
    <w:rsid w:val="696F6135"/>
    <w:rsid w:val="6C754E65"/>
    <w:rsid w:val="6E232073"/>
    <w:rsid w:val="6FF77D4D"/>
    <w:rsid w:val="73553A28"/>
    <w:rsid w:val="75D8680C"/>
    <w:rsid w:val="768622B8"/>
    <w:rsid w:val="78B73069"/>
    <w:rsid w:val="792D0B88"/>
    <w:rsid w:val="79675D15"/>
    <w:rsid w:val="7A450978"/>
    <w:rsid w:val="7D271F92"/>
    <w:rsid w:val="7D6224D7"/>
    <w:rsid w:val="7E372890"/>
    <w:rsid w:val="7EF05F50"/>
    <w:rsid w:val="7F433D02"/>
    <w:rsid w:val="BA7B23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pPr>
    <w:rPr>
      <w:rFonts w:ascii="Times New Roman" w:hAnsi="Times New Roman" w:eastAsia="宋体" w:cs="Times New Roman"/>
      <w:szCs w:val="20"/>
    </w:rPr>
  </w:style>
  <w:style w:type="paragraph" w:styleId="3">
    <w:name w:val="Body Text"/>
    <w:basedOn w:val="1"/>
    <w:link w:val="17"/>
    <w:qFormat/>
    <w:uiPriority w:val="0"/>
    <w:rPr>
      <w:rFonts w:ascii="仿宋_GB2312" w:hAnsi="Times New Roman" w:eastAsia="仿宋_GB2312" w:cs="Times New Roman"/>
      <w:sz w:val="32"/>
      <w:szCs w:val="24"/>
    </w:rPr>
  </w:style>
  <w:style w:type="paragraph" w:styleId="4">
    <w:name w:val="Plain Text"/>
    <w:basedOn w:val="1"/>
    <w:next w:val="1"/>
    <w:qFormat/>
    <w:uiPriority w:val="0"/>
    <w:rPr>
      <w:rFonts w:ascii="宋体" w:hAnsi="Courier New" w:eastAsia="宋体" w:cs="Courier New"/>
      <w:szCs w:val="21"/>
    </w:rPr>
  </w:style>
  <w:style w:type="paragraph" w:styleId="5">
    <w:name w:val="Balloon Text"/>
    <w:basedOn w:val="1"/>
    <w:link w:val="20"/>
    <w:unhideWhenUsed/>
    <w:qFormat/>
    <w:uiPriority w:val="0"/>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Title"/>
    <w:basedOn w:val="1"/>
    <w:next w:val="1"/>
    <w:link w:val="21"/>
    <w:qFormat/>
    <w:uiPriority w:val="10"/>
    <w:pPr>
      <w:spacing w:line="660" w:lineRule="exact"/>
      <w:jc w:val="center"/>
      <w:outlineLvl w:val="0"/>
    </w:pPr>
    <w:rPr>
      <w:rFonts w:ascii="华文中宋" w:eastAsia="华文中宋" w:hAnsiTheme="majorHAnsi" w:cstheme="majorBidi"/>
      <w:bCs/>
      <w:sz w:val="44"/>
      <w:szCs w:val="32"/>
    </w:rPr>
  </w:style>
  <w:style w:type="character" w:styleId="12">
    <w:name w:val="Strong"/>
    <w:basedOn w:val="11"/>
    <w:qFormat/>
    <w:uiPriority w:val="22"/>
    <w:rPr>
      <w:b/>
    </w:rPr>
  </w:style>
  <w:style w:type="character" w:styleId="13">
    <w:name w:val="page number"/>
    <w:basedOn w:val="11"/>
    <w:qFormat/>
    <w:uiPriority w:val="0"/>
  </w:style>
  <w:style w:type="character" w:styleId="14">
    <w:name w:val="Hyperlink"/>
    <w:basedOn w:val="11"/>
    <w:qFormat/>
    <w:uiPriority w:val="0"/>
    <w:rPr>
      <w:color w:val="0000FF"/>
      <w:u w:val="single"/>
    </w:rPr>
  </w:style>
  <w:style w:type="character" w:customStyle="1" w:styleId="15">
    <w:name w:val="页眉 Char"/>
    <w:basedOn w:val="11"/>
    <w:link w:val="7"/>
    <w:semiHidden/>
    <w:qFormat/>
    <w:uiPriority w:val="99"/>
    <w:rPr>
      <w:sz w:val="18"/>
      <w:szCs w:val="18"/>
    </w:rPr>
  </w:style>
  <w:style w:type="character" w:customStyle="1" w:styleId="16">
    <w:name w:val="页脚 Char"/>
    <w:basedOn w:val="11"/>
    <w:link w:val="6"/>
    <w:semiHidden/>
    <w:qFormat/>
    <w:uiPriority w:val="99"/>
    <w:rPr>
      <w:sz w:val="18"/>
      <w:szCs w:val="18"/>
    </w:rPr>
  </w:style>
  <w:style w:type="character" w:customStyle="1" w:styleId="17">
    <w:name w:val="正文文本 Char"/>
    <w:basedOn w:val="11"/>
    <w:link w:val="3"/>
    <w:qFormat/>
    <w:uiPriority w:val="0"/>
    <w:rPr>
      <w:rFonts w:ascii="仿宋_GB2312" w:hAnsi="Times New Roman" w:eastAsia="仿宋_GB2312" w:cs="Times New Roman"/>
      <w:sz w:val="32"/>
      <w:szCs w:val="24"/>
    </w:rPr>
  </w:style>
  <w:style w:type="paragraph" w:customStyle="1" w:styleId="18">
    <w:name w:val="_Style 1"/>
    <w:basedOn w:val="1"/>
    <w:qFormat/>
    <w:uiPriority w:val="0"/>
    <w:rPr>
      <w:rFonts w:ascii="Tahoma" w:hAnsi="Tahoma" w:eastAsia="宋体" w:cs="Times New Roman"/>
      <w:sz w:val="24"/>
      <w:szCs w:val="20"/>
    </w:rPr>
  </w:style>
  <w:style w:type="paragraph" w:customStyle="1" w:styleId="19">
    <w:name w:val="列出段落1"/>
    <w:basedOn w:val="1"/>
    <w:unhideWhenUsed/>
    <w:qFormat/>
    <w:uiPriority w:val="99"/>
    <w:pPr>
      <w:ind w:firstLine="420" w:firstLineChars="200"/>
    </w:pPr>
  </w:style>
  <w:style w:type="character" w:customStyle="1" w:styleId="20">
    <w:name w:val="批注框文本 Char"/>
    <w:basedOn w:val="11"/>
    <w:link w:val="5"/>
    <w:semiHidden/>
    <w:qFormat/>
    <w:uiPriority w:val="99"/>
    <w:rPr>
      <w:sz w:val="18"/>
      <w:szCs w:val="18"/>
    </w:rPr>
  </w:style>
  <w:style w:type="character" w:customStyle="1" w:styleId="21">
    <w:name w:val="标题 Char"/>
    <w:basedOn w:val="11"/>
    <w:link w:val="9"/>
    <w:qFormat/>
    <w:uiPriority w:val="10"/>
    <w:rPr>
      <w:rFonts w:ascii="华文中宋" w:eastAsia="华文中宋" w:hAnsiTheme="majorHAnsi" w:cstheme="majorBidi"/>
      <w:bCs/>
      <w:sz w:val="44"/>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449</Words>
  <Characters>462</Characters>
  <Lines>6</Lines>
  <Paragraphs>1</Paragraphs>
  <TotalTime>10</TotalTime>
  <ScaleCrop>false</ScaleCrop>
  <LinksUpToDate>false</LinksUpToDate>
  <CharactersWithSpaces>501</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2022-12-29T16:44:00Z</dcterms:created>
  <dc:creator>t</dc:creator>
  <cp:lastModifiedBy>结</cp:lastModifiedBy>
  <cp:lastPrinted>2019-07-30T09:04:00Z</cp:lastPrinted>
  <dcterms:modified xsi:type="dcterms:W3CDTF">2026-05-12T07:40:45Z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eyJoZGlkIjoiNWNiMzQ2ZmNjMDEzZGMzMWY3MjJmMDExNzcwZWJmMDkiLCJ1c2VySWQiOiIzOTEyNTY5NzEifQ==</vt:lpwstr>
  </property>
  <property fmtid="{D5CDD505-2E9C-101B-9397-08002B2CF9AE}" pid="4" name="ICV">
    <vt:lpwstr>33B5E6199CFC49DFB9C4A1DB3502369D_13</vt:lpwstr>
  </property>
</Properties>
</file>