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B71A2" w14:textId="67FA6B5D" w:rsidR="009D17D5" w:rsidRDefault="009D17D5" w:rsidP="009D17D5">
      <w:pPr>
        <w:pStyle w:val="ae"/>
        <w:shd w:val="clear" w:color="auto" w:fill="FFFFFF"/>
        <w:spacing w:before="0" w:beforeAutospacing="0" w:after="0" w:afterAutospacing="0"/>
        <w:rPr>
          <w:rFonts w:ascii="微软雅黑" w:eastAsia="微软雅黑" w:hAnsi="微软雅黑"/>
          <w:color w:val="404040"/>
        </w:rPr>
      </w:pPr>
      <w:r>
        <w:rPr>
          <w:rFonts w:ascii="微软雅黑" w:eastAsia="微软雅黑" w:hAnsi="微软雅黑" w:hint="eastAsia"/>
          <w:b/>
          <w:bCs/>
          <w:color w:val="404040"/>
        </w:rPr>
        <w:t>  北京市</w:t>
      </w:r>
      <w:r>
        <w:rPr>
          <w:rFonts w:ascii="微软雅黑" w:eastAsia="微软雅黑" w:hAnsi="微软雅黑" w:hint="eastAsia"/>
          <w:b/>
          <w:bCs/>
          <w:color w:val="404040"/>
        </w:rPr>
        <w:t>门头沟</w:t>
      </w:r>
      <w:r>
        <w:rPr>
          <w:rFonts w:ascii="微软雅黑" w:eastAsia="微软雅黑" w:hAnsi="微软雅黑" w:hint="eastAsia"/>
          <w:b/>
          <w:bCs/>
          <w:color w:val="404040"/>
        </w:rPr>
        <w:t>区文化市场综合执法重大行政执法决定事项目录</w:t>
      </w:r>
      <w:r>
        <w:rPr>
          <w:rFonts w:ascii="微软雅黑" w:eastAsia="微软雅黑" w:hAnsi="微软雅黑" w:hint="eastAsia"/>
          <w:color w:val="404040"/>
        </w:rPr>
        <w:t> </w:t>
      </w:r>
    </w:p>
    <w:p w14:paraId="1AB30C0D"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w:t>
      </w:r>
    </w:p>
    <w:p w14:paraId="61E20B0A" w14:textId="48E67D74"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北京市</w:t>
      </w:r>
      <w:r>
        <w:rPr>
          <w:rFonts w:ascii="微软雅黑" w:eastAsia="微软雅黑" w:hAnsi="微软雅黑" w:hint="eastAsia"/>
          <w:color w:val="404040"/>
        </w:rPr>
        <w:t>门头沟</w:t>
      </w:r>
      <w:r>
        <w:rPr>
          <w:rFonts w:ascii="微软雅黑" w:eastAsia="微软雅黑" w:hAnsi="微软雅黑" w:hint="eastAsia"/>
          <w:color w:val="404040"/>
        </w:rPr>
        <w:t>区文化市场综合执法重大行政执法决定事项目录包含下列行政执法决定：  </w:t>
      </w:r>
    </w:p>
    <w:p w14:paraId="37CE60F1"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（一）涉及重大公共利益的行政处罚决定；  </w:t>
      </w:r>
    </w:p>
    <w:p w14:paraId="0369BD05"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（二）直接关系当事人或者第三人重大权益，经过听证程序的行政处罚决定；  </w:t>
      </w:r>
    </w:p>
    <w:p w14:paraId="0A851687"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（三）案件情况疑难复杂、涉及多个法律关系的行政处罚决定；  </w:t>
      </w:r>
    </w:p>
    <w:p w14:paraId="2EBDE4E1"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（四）拆除违法修建的大型露天宗教造像的行政强制执行决定；  </w:t>
      </w:r>
    </w:p>
    <w:p w14:paraId="4602492E"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（五）向公安机关移送涉嫌犯罪案件或者向监察机关移送涉嫌职务违法、职务犯罪案件的决定；  </w:t>
      </w:r>
    </w:p>
    <w:p w14:paraId="60BE4173"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（六）法律、法规规定应当进行法制审核的其他行政处罚决定或行政强制决定；  </w:t>
      </w:r>
    </w:p>
    <w:p w14:paraId="7DE1CD83"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（七）执法队伍认为属于重大的其他行政处罚决定或行政强制决定。  </w:t>
      </w:r>
    </w:p>
    <w:p w14:paraId="5A961AA4"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xml:space="preserve">　　凡属于本目录内重大行政执法决定事项，必须先由本单位法制机构进行法制审核并出具法制审核书面意见，并经过集体讨论</w:t>
      </w:r>
      <w:proofErr w:type="gramStart"/>
      <w:r>
        <w:rPr>
          <w:rFonts w:ascii="微软雅黑" w:eastAsia="微软雅黑" w:hAnsi="微软雅黑" w:hint="eastAsia"/>
          <w:color w:val="404040"/>
        </w:rPr>
        <w:t>作出</w:t>
      </w:r>
      <w:proofErr w:type="gramEnd"/>
      <w:r>
        <w:rPr>
          <w:rFonts w:ascii="微软雅黑" w:eastAsia="微软雅黑" w:hAnsi="微软雅黑" w:hint="eastAsia"/>
          <w:color w:val="404040"/>
        </w:rPr>
        <w:t>决定。  </w:t>
      </w:r>
    </w:p>
    <w:p w14:paraId="4B88EFC0" w14:textId="77777777" w:rsidR="009D17D5" w:rsidRDefault="009D17D5" w:rsidP="009D17D5">
      <w:pPr>
        <w:pStyle w:val="ae"/>
        <w:shd w:val="clear" w:color="auto" w:fill="FFFFFF"/>
        <w:spacing w:before="0" w:beforeAutospacing="0" w:after="0" w:afterAutospacing="0"/>
        <w:rPr>
          <w:rFonts w:ascii="微软雅黑" w:eastAsia="微软雅黑" w:hAnsi="微软雅黑" w:hint="eastAsia"/>
          <w:color w:val="404040"/>
        </w:rPr>
      </w:pPr>
      <w:r>
        <w:rPr>
          <w:rFonts w:ascii="微软雅黑" w:eastAsia="微软雅黑" w:hAnsi="微软雅黑" w:hint="eastAsia"/>
          <w:color w:val="404040"/>
        </w:rPr>
        <w:t>  </w:t>
      </w:r>
    </w:p>
    <w:p w14:paraId="0CA4CD52" w14:textId="77777777" w:rsidR="00F75BD0" w:rsidRPr="009D17D5" w:rsidRDefault="00F75BD0">
      <w:pPr>
        <w:rPr>
          <w:rFonts w:hint="eastAsia"/>
        </w:rPr>
      </w:pPr>
    </w:p>
    <w:sectPr w:rsidR="00F75BD0" w:rsidRPr="009D17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7D5"/>
    <w:rsid w:val="00486E5F"/>
    <w:rsid w:val="0052315C"/>
    <w:rsid w:val="006004CA"/>
    <w:rsid w:val="0082745F"/>
    <w:rsid w:val="009D17D5"/>
    <w:rsid w:val="00BF0C12"/>
    <w:rsid w:val="00F75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C7B19"/>
  <w15:chartTrackingRefBased/>
  <w15:docId w15:val="{12AC97B0-5DCF-4B36-9A6F-A5C823AF2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D17D5"/>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9D17D5"/>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9D17D5"/>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9D17D5"/>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9D17D5"/>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9D17D5"/>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9D17D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D17D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D17D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D17D5"/>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9D17D5"/>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9D17D5"/>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9D17D5"/>
    <w:rPr>
      <w:rFonts w:cstheme="majorBidi"/>
      <w:color w:val="2F5496" w:themeColor="accent1" w:themeShade="BF"/>
      <w:sz w:val="28"/>
      <w:szCs w:val="28"/>
    </w:rPr>
  </w:style>
  <w:style w:type="character" w:customStyle="1" w:styleId="50">
    <w:name w:val="标题 5 字符"/>
    <w:basedOn w:val="a0"/>
    <w:link w:val="5"/>
    <w:uiPriority w:val="9"/>
    <w:semiHidden/>
    <w:rsid w:val="009D17D5"/>
    <w:rPr>
      <w:rFonts w:cstheme="majorBidi"/>
      <w:color w:val="2F5496" w:themeColor="accent1" w:themeShade="BF"/>
      <w:sz w:val="24"/>
      <w:szCs w:val="24"/>
    </w:rPr>
  </w:style>
  <w:style w:type="character" w:customStyle="1" w:styleId="60">
    <w:name w:val="标题 6 字符"/>
    <w:basedOn w:val="a0"/>
    <w:link w:val="6"/>
    <w:uiPriority w:val="9"/>
    <w:semiHidden/>
    <w:rsid w:val="009D17D5"/>
    <w:rPr>
      <w:rFonts w:cstheme="majorBidi"/>
      <w:b/>
      <w:bCs/>
      <w:color w:val="2F5496" w:themeColor="accent1" w:themeShade="BF"/>
    </w:rPr>
  </w:style>
  <w:style w:type="character" w:customStyle="1" w:styleId="70">
    <w:name w:val="标题 7 字符"/>
    <w:basedOn w:val="a0"/>
    <w:link w:val="7"/>
    <w:uiPriority w:val="9"/>
    <w:semiHidden/>
    <w:rsid w:val="009D17D5"/>
    <w:rPr>
      <w:rFonts w:cstheme="majorBidi"/>
      <w:b/>
      <w:bCs/>
      <w:color w:val="595959" w:themeColor="text1" w:themeTint="A6"/>
    </w:rPr>
  </w:style>
  <w:style w:type="character" w:customStyle="1" w:styleId="80">
    <w:name w:val="标题 8 字符"/>
    <w:basedOn w:val="a0"/>
    <w:link w:val="8"/>
    <w:uiPriority w:val="9"/>
    <w:semiHidden/>
    <w:rsid w:val="009D17D5"/>
    <w:rPr>
      <w:rFonts w:cstheme="majorBidi"/>
      <w:color w:val="595959" w:themeColor="text1" w:themeTint="A6"/>
    </w:rPr>
  </w:style>
  <w:style w:type="character" w:customStyle="1" w:styleId="90">
    <w:name w:val="标题 9 字符"/>
    <w:basedOn w:val="a0"/>
    <w:link w:val="9"/>
    <w:uiPriority w:val="9"/>
    <w:semiHidden/>
    <w:rsid w:val="009D17D5"/>
    <w:rPr>
      <w:rFonts w:eastAsiaTheme="majorEastAsia" w:cstheme="majorBidi"/>
      <w:color w:val="595959" w:themeColor="text1" w:themeTint="A6"/>
    </w:rPr>
  </w:style>
  <w:style w:type="paragraph" w:styleId="a3">
    <w:name w:val="Title"/>
    <w:basedOn w:val="a"/>
    <w:next w:val="a"/>
    <w:link w:val="a4"/>
    <w:uiPriority w:val="10"/>
    <w:qFormat/>
    <w:rsid w:val="009D17D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D17D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D17D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D17D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D17D5"/>
    <w:pPr>
      <w:spacing w:before="160" w:after="160"/>
      <w:jc w:val="center"/>
    </w:pPr>
    <w:rPr>
      <w:i/>
      <w:iCs/>
      <w:color w:val="404040" w:themeColor="text1" w:themeTint="BF"/>
    </w:rPr>
  </w:style>
  <w:style w:type="character" w:customStyle="1" w:styleId="a8">
    <w:name w:val="引用 字符"/>
    <w:basedOn w:val="a0"/>
    <w:link w:val="a7"/>
    <w:uiPriority w:val="29"/>
    <w:rsid w:val="009D17D5"/>
    <w:rPr>
      <w:i/>
      <w:iCs/>
      <w:color w:val="404040" w:themeColor="text1" w:themeTint="BF"/>
    </w:rPr>
  </w:style>
  <w:style w:type="paragraph" w:styleId="a9">
    <w:name w:val="List Paragraph"/>
    <w:basedOn w:val="a"/>
    <w:uiPriority w:val="34"/>
    <w:qFormat/>
    <w:rsid w:val="009D17D5"/>
    <w:pPr>
      <w:ind w:left="720"/>
      <w:contextualSpacing/>
    </w:pPr>
  </w:style>
  <w:style w:type="character" w:styleId="aa">
    <w:name w:val="Intense Emphasis"/>
    <w:basedOn w:val="a0"/>
    <w:uiPriority w:val="21"/>
    <w:qFormat/>
    <w:rsid w:val="009D17D5"/>
    <w:rPr>
      <w:i/>
      <w:iCs/>
      <w:color w:val="2F5496" w:themeColor="accent1" w:themeShade="BF"/>
    </w:rPr>
  </w:style>
  <w:style w:type="paragraph" w:styleId="ab">
    <w:name w:val="Intense Quote"/>
    <w:basedOn w:val="a"/>
    <w:next w:val="a"/>
    <w:link w:val="ac"/>
    <w:uiPriority w:val="30"/>
    <w:qFormat/>
    <w:rsid w:val="009D17D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9D17D5"/>
    <w:rPr>
      <w:i/>
      <w:iCs/>
      <w:color w:val="2F5496" w:themeColor="accent1" w:themeShade="BF"/>
    </w:rPr>
  </w:style>
  <w:style w:type="character" w:styleId="ad">
    <w:name w:val="Intense Reference"/>
    <w:basedOn w:val="a0"/>
    <w:uiPriority w:val="32"/>
    <w:qFormat/>
    <w:rsid w:val="009D17D5"/>
    <w:rPr>
      <w:b/>
      <w:bCs/>
      <w:smallCaps/>
      <w:color w:val="2F5496" w:themeColor="accent1" w:themeShade="BF"/>
      <w:spacing w:val="5"/>
    </w:rPr>
  </w:style>
  <w:style w:type="paragraph" w:styleId="ae">
    <w:name w:val="Normal (Web)"/>
    <w:basedOn w:val="a"/>
    <w:uiPriority w:val="99"/>
    <w:semiHidden/>
    <w:unhideWhenUsed/>
    <w:rsid w:val="009D17D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Words>
  <Characters>336</Characters>
  <Application>Microsoft Office Word</Application>
  <DocSecurity>0</DocSecurity>
  <Lines>2</Lines>
  <Paragraphs>1</Paragraphs>
  <ScaleCrop>false</ScaleCrop>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25609927@qq.com</dc:creator>
  <cp:keywords/>
  <dc:description/>
  <cp:lastModifiedBy>25609927@qq.com</cp:lastModifiedBy>
  <cp:revision>1</cp:revision>
  <dcterms:created xsi:type="dcterms:W3CDTF">2026-01-29T02:46:00Z</dcterms:created>
  <dcterms:modified xsi:type="dcterms:W3CDTF">2026-01-29T02:47:00Z</dcterms:modified>
</cp:coreProperties>
</file>